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01A" w:rsidRPr="00D03960" w:rsidRDefault="00002579">
      <w:pPr>
        <w:rPr>
          <w:rFonts w:cstheme="minorHAnsi"/>
        </w:rPr>
      </w:pPr>
      <w:r w:rsidRPr="00D03960">
        <w:rPr>
          <w:rFonts w:cstheme="minorHAnsi"/>
        </w:rPr>
        <w:t>DATE</w:t>
      </w:r>
    </w:p>
    <w:p w:rsidR="00D03960" w:rsidRPr="00D03960" w:rsidRDefault="00002579" w:rsidP="00477292">
      <w:pPr>
        <w:spacing w:after="0"/>
        <w:rPr>
          <w:rFonts w:cstheme="minorHAnsi"/>
        </w:rPr>
      </w:pPr>
      <w:r w:rsidRPr="00D03960">
        <w:rPr>
          <w:rFonts w:cstheme="minorHAnsi"/>
        </w:rPr>
        <w:t>OWNER</w:t>
      </w:r>
      <w:r w:rsidR="00D71C32">
        <w:rPr>
          <w:rFonts w:cstheme="minorHAnsi"/>
        </w:rPr>
        <w:t>’S</w:t>
      </w:r>
      <w:r w:rsidRPr="00D03960">
        <w:rPr>
          <w:rFonts w:cstheme="minorHAnsi"/>
        </w:rPr>
        <w:t xml:space="preserve"> NAME</w:t>
      </w:r>
    </w:p>
    <w:p w:rsidR="00477292" w:rsidRPr="00D03960" w:rsidRDefault="00D71C32" w:rsidP="00477292">
      <w:pPr>
        <w:spacing w:after="0"/>
        <w:rPr>
          <w:rFonts w:cstheme="minorHAnsi"/>
        </w:rPr>
      </w:pPr>
      <w:r>
        <w:rPr>
          <w:rFonts w:cstheme="minorHAnsi"/>
        </w:rPr>
        <w:t xml:space="preserve">OWNER’S </w:t>
      </w:r>
      <w:r w:rsidR="00002579" w:rsidRPr="00D03960">
        <w:rPr>
          <w:rFonts w:cstheme="minorHAnsi"/>
        </w:rPr>
        <w:t>ADD</w:t>
      </w:r>
      <w:r>
        <w:rPr>
          <w:rFonts w:cstheme="minorHAnsi"/>
        </w:rPr>
        <w:t>R</w:t>
      </w:r>
      <w:r w:rsidR="00002579" w:rsidRPr="00D03960">
        <w:rPr>
          <w:rFonts w:cstheme="minorHAnsi"/>
        </w:rPr>
        <w:t>ESS</w:t>
      </w:r>
    </w:p>
    <w:p w:rsidR="00477292" w:rsidRPr="00D03960" w:rsidRDefault="00477292" w:rsidP="00477292">
      <w:pPr>
        <w:spacing w:after="0"/>
        <w:rPr>
          <w:rFonts w:cstheme="minorHAnsi"/>
        </w:rPr>
      </w:pPr>
    </w:p>
    <w:p w:rsidR="00234A57" w:rsidRPr="00D03960" w:rsidRDefault="00D03960">
      <w:pPr>
        <w:rPr>
          <w:rFonts w:cstheme="minorHAnsi"/>
        </w:rPr>
      </w:pPr>
      <w:r w:rsidRPr="00D03960">
        <w:rPr>
          <w:rFonts w:cstheme="minorHAnsi"/>
        </w:rPr>
        <w:t xml:space="preserve">RCS Submittal Cover Letter for </w:t>
      </w:r>
      <w:r w:rsidR="00D71C32">
        <w:rPr>
          <w:rFonts w:cstheme="minorHAnsi"/>
        </w:rPr>
        <w:t>PROJECT NAME</w:t>
      </w:r>
    </w:p>
    <w:p w:rsidR="007F6FDA" w:rsidRPr="00D03960" w:rsidRDefault="007F6FDA" w:rsidP="007F6FDA">
      <w:pPr>
        <w:pStyle w:val="ListParagraph"/>
        <w:numPr>
          <w:ilvl w:val="0"/>
          <w:numId w:val="1"/>
        </w:numPr>
        <w:rPr>
          <w:rFonts w:cstheme="minorHAnsi"/>
        </w:rPr>
      </w:pPr>
      <w:r w:rsidRPr="00D03960">
        <w:rPr>
          <w:rFonts w:cstheme="minorHAnsi"/>
        </w:rPr>
        <w:t>I have reviewed the content of the RCS and concluded that the RCS includes all material required by Chapter Nine and the Owner’s Checklist in Appendix 9-2-2.</w:t>
      </w:r>
    </w:p>
    <w:p w:rsidR="007F6FDA" w:rsidRPr="00D03960" w:rsidRDefault="007F6FDA" w:rsidP="007F6FDA">
      <w:pPr>
        <w:pStyle w:val="ListParagraph"/>
        <w:numPr>
          <w:ilvl w:val="0"/>
          <w:numId w:val="1"/>
        </w:numPr>
        <w:rPr>
          <w:rFonts w:cstheme="minorHAnsi"/>
        </w:rPr>
      </w:pPr>
      <w:r w:rsidRPr="00D03960">
        <w:rPr>
          <w:rFonts w:cstheme="minorHAnsi"/>
        </w:rPr>
        <w:t xml:space="preserve">The RCS appraiser’s, </w:t>
      </w:r>
      <w:r w:rsidR="00D71C32">
        <w:rPr>
          <w:rFonts w:cstheme="minorHAnsi"/>
        </w:rPr>
        <w:t>[INSERT APPRAISER’S NAME]</w:t>
      </w:r>
      <w:r w:rsidRPr="00D03960">
        <w:rPr>
          <w:rFonts w:cstheme="minorHAnsi"/>
        </w:rPr>
        <w:t xml:space="preserve">, narratives and Rent </w:t>
      </w:r>
      <w:r w:rsidR="00D03960" w:rsidRPr="00D03960">
        <w:rPr>
          <w:rFonts w:cstheme="minorHAnsi"/>
        </w:rPr>
        <w:t>Comparability Grid</w:t>
      </w:r>
      <w:r w:rsidRPr="00D03960">
        <w:rPr>
          <w:rFonts w:cstheme="minorHAnsi"/>
        </w:rPr>
        <w:t xml:space="preserve"> accurately describe the subject property and properly treat non-shelter services and their funding sources as required by Section 9-12 and Appendix 9-1-</w:t>
      </w:r>
      <w:r w:rsidR="00D03960" w:rsidRPr="00D03960">
        <w:rPr>
          <w:rFonts w:cstheme="minorHAnsi"/>
        </w:rPr>
        <w:t>1</w:t>
      </w:r>
      <w:r w:rsidRPr="00D03960">
        <w:rPr>
          <w:rFonts w:cstheme="minorHAnsi"/>
        </w:rPr>
        <w:t>.</w:t>
      </w:r>
    </w:p>
    <w:p w:rsidR="007F6FDA" w:rsidRPr="00D03960" w:rsidRDefault="007F6FDA" w:rsidP="007F6FDA">
      <w:pPr>
        <w:pStyle w:val="ListParagraph"/>
        <w:numPr>
          <w:ilvl w:val="0"/>
          <w:numId w:val="1"/>
        </w:numPr>
        <w:rPr>
          <w:rFonts w:cstheme="minorHAnsi"/>
        </w:rPr>
      </w:pPr>
      <w:r w:rsidRPr="00D03960">
        <w:rPr>
          <w:rFonts w:cstheme="minorHAnsi"/>
        </w:rPr>
        <w:t>There is no family relationship or identity-of-interest between the principals of the subject’s Ownership or management agent entity and the principals that manage/own the projects used as comparables.</w:t>
      </w:r>
    </w:p>
    <w:p w:rsidR="007F6FDA" w:rsidRPr="00D03960" w:rsidRDefault="007F6FDA" w:rsidP="007F6FDA">
      <w:pPr>
        <w:pStyle w:val="ListParagraph"/>
        <w:numPr>
          <w:ilvl w:val="0"/>
          <w:numId w:val="1"/>
        </w:numPr>
        <w:rPr>
          <w:rFonts w:cstheme="minorHAnsi"/>
        </w:rPr>
      </w:pPr>
      <w:r w:rsidRPr="00D03960">
        <w:rPr>
          <w:rFonts w:cstheme="minorHAnsi"/>
        </w:rPr>
        <w:t>I certify that: a) neither the selection of the RCS appraiser nor the RCS appraiser’s compensation was/is contingent upon the RCS appraiser reporting a predetermined rent nor direction in rent; and b) to the best of the Owner’s knowledge, the RCS appraiser meets Section 9-8.A’s conditions regarding the absence of financial, employment, and family relationships.</w:t>
      </w:r>
    </w:p>
    <w:p w:rsidR="007F6FDA" w:rsidRPr="00D03960" w:rsidRDefault="007F6FDA" w:rsidP="007F6FDA">
      <w:pPr>
        <w:pStyle w:val="ListParagraph"/>
        <w:numPr>
          <w:ilvl w:val="0"/>
          <w:numId w:val="1"/>
        </w:numPr>
        <w:rPr>
          <w:rFonts w:cstheme="minorHAnsi"/>
        </w:rPr>
      </w:pPr>
      <w:r w:rsidRPr="00D03960">
        <w:rPr>
          <w:rFonts w:cstheme="minorHAnsi"/>
        </w:rPr>
        <w:t xml:space="preserve">I certify that the fee paid for the RCS is the only compensation the appraiser will receive for the RCS work and there is no side agreement or other consideration. </w:t>
      </w:r>
    </w:p>
    <w:p w:rsidR="007F6FDA" w:rsidRPr="00D03960" w:rsidRDefault="007F6FDA" w:rsidP="007F6FDA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D03960">
        <w:rPr>
          <w:rFonts w:cstheme="minorHAnsi"/>
        </w:rPr>
        <w:t>The following person is our point of contact for HUD/CA’s decision letter, or to address any questions that the HUD/CA staff may have on the RCS:</w:t>
      </w:r>
    </w:p>
    <w:p w:rsidR="007F6FDA" w:rsidRPr="00D03960" w:rsidRDefault="00D71C32" w:rsidP="00D03960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[Provide a name, email and phone number for a point of contact at the agent/Owner’s office]</w:t>
      </w:r>
    </w:p>
    <w:p w:rsidR="00234A57" w:rsidRPr="00D03960" w:rsidRDefault="00234A57" w:rsidP="00234A57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D03960">
        <w:rPr>
          <w:rFonts w:cstheme="minorHAnsi"/>
        </w:rPr>
        <w:t>HUD/CA may talk with the appraiser directly and copy the RCS appraiser on written materials. The RCS appraiser’s contact information is provided below:</w:t>
      </w:r>
    </w:p>
    <w:p w:rsidR="00D71C32" w:rsidRDefault="00D71C32" w:rsidP="00D71C32">
      <w:pPr>
        <w:pStyle w:val="ListParagraph"/>
        <w:spacing w:after="0"/>
        <w:rPr>
          <w:rFonts w:cstheme="minorHAnsi"/>
        </w:rPr>
      </w:pPr>
      <w:r>
        <w:rPr>
          <w:rFonts w:cstheme="minorHAnsi"/>
        </w:rPr>
        <w:t>[Insert RCS appraiser’s name, address, email and phone number]</w:t>
      </w:r>
      <w:bookmarkStart w:id="0" w:name="_GoBack"/>
      <w:bookmarkEnd w:id="0"/>
    </w:p>
    <w:p w:rsidR="00D03960" w:rsidRPr="00D03960" w:rsidRDefault="00D03960" w:rsidP="00D03960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D03960">
        <w:rPr>
          <w:rFonts w:cstheme="minorHAnsi"/>
        </w:rPr>
        <w:t xml:space="preserve">I certify that if I discontinue any service to tenants at this property which forms the basis of the rent adjustment in this RCS, I will inform HUD in writing within 30 days of the termination of that service. </w:t>
      </w:r>
    </w:p>
    <w:p w:rsidR="00D03960" w:rsidRPr="00D03960" w:rsidRDefault="00D03960" w:rsidP="00D03960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03960">
        <w:rPr>
          <w:rFonts w:asciiTheme="minorHAnsi" w:hAnsiTheme="minorHAnsi" w:cstheme="minorHAnsi"/>
          <w:sz w:val="22"/>
          <w:szCs w:val="22"/>
        </w:rPr>
        <w:t xml:space="preserve">I/We, the undersigned, certify under penalty of perjury that the information provided above is true and correct. WARNING: Anyone who knowingly submits a false claim or makes a false statement is subject to criminal and/or civil penalties, including confinement for up to 5 years, fines, and civil and administrative penalties. (18 U.S.C. §§ 287, 1001, 1010, 1012; 31 U.S.C. §3729, 3802). </w:t>
      </w:r>
    </w:p>
    <w:p w:rsidR="00234A57" w:rsidRPr="00D03960" w:rsidRDefault="00234A57" w:rsidP="00234A57">
      <w:pPr>
        <w:spacing w:after="0"/>
        <w:rPr>
          <w:rFonts w:cstheme="minorHAnsi"/>
        </w:rPr>
      </w:pPr>
    </w:p>
    <w:p w:rsidR="00234A57" w:rsidRPr="00D03960" w:rsidRDefault="00234A57" w:rsidP="00234A57">
      <w:pPr>
        <w:spacing w:after="0"/>
        <w:rPr>
          <w:rFonts w:cstheme="minorHAnsi"/>
        </w:rPr>
      </w:pPr>
    </w:p>
    <w:p w:rsidR="00234A57" w:rsidRPr="00D03960" w:rsidRDefault="00234A57" w:rsidP="00234A57">
      <w:pPr>
        <w:spacing w:after="0"/>
        <w:rPr>
          <w:rFonts w:cstheme="minorHAnsi"/>
        </w:rPr>
      </w:pPr>
      <w:r w:rsidRPr="00D03960">
        <w:rPr>
          <w:rFonts w:cstheme="minorHAnsi"/>
        </w:rPr>
        <w:t>___________________________________________      _________________________________</w:t>
      </w:r>
    </w:p>
    <w:p w:rsidR="00234A57" w:rsidRPr="00D03960" w:rsidRDefault="00234A57" w:rsidP="00234A57">
      <w:pPr>
        <w:spacing w:after="0"/>
        <w:rPr>
          <w:rFonts w:cstheme="minorHAnsi"/>
        </w:rPr>
      </w:pPr>
      <w:r w:rsidRPr="00D03960">
        <w:rPr>
          <w:rFonts w:cstheme="minorHAnsi"/>
        </w:rPr>
        <w:t>OWNER NAME</w:t>
      </w:r>
      <w:r w:rsidRPr="00D03960">
        <w:rPr>
          <w:rFonts w:cstheme="minorHAnsi"/>
        </w:rPr>
        <w:tab/>
      </w:r>
      <w:r w:rsidRPr="00D03960">
        <w:rPr>
          <w:rFonts w:cstheme="minorHAnsi"/>
        </w:rPr>
        <w:tab/>
      </w:r>
      <w:r w:rsidRPr="00D03960">
        <w:rPr>
          <w:rFonts w:cstheme="minorHAnsi"/>
        </w:rPr>
        <w:tab/>
      </w:r>
      <w:r w:rsidRPr="00D03960">
        <w:rPr>
          <w:rFonts w:cstheme="minorHAnsi"/>
        </w:rPr>
        <w:tab/>
      </w:r>
      <w:r w:rsidRPr="00D03960">
        <w:rPr>
          <w:rFonts w:cstheme="minorHAnsi"/>
        </w:rPr>
        <w:tab/>
      </w:r>
      <w:r w:rsidRPr="00D03960">
        <w:rPr>
          <w:rFonts w:cstheme="minorHAnsi"/>
        </w:rPr>
        <w:tab/>
      </w:r>
      <w:r w:rsidRPr="00D03960">
        <w:rPr>
          <w:rFonts w:cstheme="minorHAnsi"/>
        </w:rPr>
        <w:tab/>
        <w:t>Date</w:t>
      </w:r>
    </w:p>
    <w:p w:rsidR="00234A57" w:rsidRPr="00D03960" w:rsidRDefault="00D03960" w:rsidP="00D03960">
      <w:pPr>
        <w:spacing w:after="0"/>
        <w:rPr>
          <w:rFonts w:cstheme="minorHAnsi"/>
        </w:rPr>
      </w:pPr>
      <w:r>
        <w:rPr>
          <w:rFonts w:cstheme="minorHAnsi"/>
        </w:rPr>
        <w:t>Encl: Owner’s Checklist</w:t>
      </w:r>
    </w:p>
    <w:sectPr w:rsidR="00234A57" w:rsidRPr="00D03960" w:rsidSect="001A3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6EB"/>
    <w:multiLevelType w:val="hybridMultilevel"/>
    <w:tmpl w:val="0AE8E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9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FDBA0"/>
    <w:multiLevelType w:val="hybridMultilevel"/>
    <w:tmpl w:val="FDA64B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4BC3FDD"/>
    <w:multiLevelType w:val="hybridMultilevel"/>
    <w:tmpl w:val="0AE8E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9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8F"/>
    <w:rsid w:val="00002579"/>
    <w:rsid w:val="001A3576"/>
    <w:rsid w:val="00234A57"/>
    <w:rsid w:val="002D6839"/>
    <w:rsid w:val="00477292"/>
    <w:rsid w:val="0051008F"/>
    <w:rsid w:val="006E4598"/>
    <w:rsid w:val="007C0193"/>
    <w:rsid w:val="007F6FDA"/>
    <w:rsid w:val="00D03960"/>
    <w:rsid w:val="00D71C32"/>
    <w:rsid w:val="00E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7F8E4"/>
  <w15:docId w15:val="{435755FC-A543-4871-875F-2226E5FE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4A57"/>
    <w:rPr>
      <w:color w:val="0000FF" w:themeColor="hyperlink"/>
      <w:u w:val="single"/>
    </w:rPr>
  </w:style>
  <w:style w:type="paragraph" w:customStyle="1" w:styleId="Default">
    <w:name w:val="Default"/>
    <w:rsid w:val="00D03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HACA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tammyf</dc:creator>
  <cp:lastModifiedBy>Tammy Fotinos</cp:lastModifiedBy>
  <cp:revision>7</cp:revision>
  <dcterms:created xsi:type="dcterms:W3CDTF">2022-08-29T15:24:00Z</dcterms:created>
  <dcterms:modified xsi:type="dcterms:W3CDTF">2023-05-04T21:42:00Z</dcterms:modified>
</cp:coreProperties>
</file>